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38" w:rsidRDefault="00002938"/>
    <w:p w:rsidR="0023511E" w:rsidRDefault="0023511E">
      <w:r>
        <w:t>Załącznik nr 1</w:t>
      </w:r>
    </w:p>
    <w:p w:rsidR="00E34C4E" w:rsidRPr="00E34C4E" w:rsidRDefault="00E34C4E" w:rsidP="00E34C4E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AB4BA4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34C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Procedura </w:t>
      </w:r>
      <w:r w:rsidRPr="00E34C4E">
        <w:rPr>
          <w:rFonts w:ascii="Arial" w:hAnsi="Arial" w:cs="Arial"/>
          <w:b/>
          <w:bCs/>
          <w:sz w:val="24"/>
          <w:szCs w:val="24"/>
        </w:rPr>
        <w:t xml:space="preserve"> funkcjonowania bibliotek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E34C4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szkolnej </w:t>
      </w:r>
      <w:r w:rsidRPr="00E34C4E">
        <w:rPr>
          <w:rFonts w:ascii="Arial" w:hAnsi="Arial" w:cs="Arial"/>
          <w:b/>
          <w:bCs/>
          <w:sz w:val="24"/>
          <w:szCs w:val="24"/>
        </w:rPr>
        <w:t xml:space="preserve">w trakcie epidemii COVID-19 w Polsce. </w:t>
      </w:r>
    </w:p>
    <w:p w:rsidR="00E34C4E" w:rsidRPr="00E34C4E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Pr="00E34C4E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34C4E">
        <w:rPr>
          <w:rFonts w:ascii="Arial" w:hAnsi="Arial" w:cs="Arial"/>
          <w:b/>
          <w:bCs/>
          <w:sz w:val="24"/>
          <w:szCs w:val="24"/>
        </w:rPr>
        <w:t xml:space="preserve"> Cel wdrażania procedur: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1. Dodatkowe zwiększenie bezpieczeństwa pracowników  biblioteki oraz jej użytkowników.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2. Minimalizowanie ryzyka zakażenia pracowników (obsługi) oraz użytkowników.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3. Ograniczenie liczby kontaktów na terenie biblioteki w danym przedziale czasowym, w ramach zabezpieczenia przed możliwym zakażeniem.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4. Kompleksowe działanie przeciwepidemiczne dostosowane do etapu zaawansowania stanu epidemii. </w:t>
      </w:r>
    </w:p>
    <w:p w:rsidR="00E34C4E" w:rsidRPr="00E34C4E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1. Zapewnienie bezpieczeństwa pracownikom/ obsłudze.  Zapewnienie bezpieczeństwa </w:t>
      </w:r>
      <w:r w:rsidR="0023511E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641C35">
        <w:rPr>
          <w:rFonts w:ascii="Arial" w:hAnsi="Arial" w:cs="Arial"/>
          <w:bCs/>
          <w:sz w:val="24"/>
          <w:szCs w:val="24"/>
        </w:rPr>
        <w:t xml:space="preserve">w pomieszczeniu. </w:t>
      </w:r>
    </w:p>
    <w:p w:rsidR="00E34C4E" w:rsidRPr="00641C35" w:rsidRDefault="00641C35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>2</w:t>
      </w:r>
      <w:r w:rsidR="00E34C4E" w:rsidRPr="00641C35">
        <w:rPr>
          <w:rFonts w:ascii="Arial" w:hAnsi="Arial" w:cs="Arial"/>
          <w:bCs/>
          <w:sz w:val="24"/>
          <w:szCs w:val="24"/>
        </w:rPr>
        <w:t>. Zalecenia postępowania ze zbiorami bibliotecznymi pow</w:t>
      </w:r>
      <w:r w:rsidRPr="00641C35">
        <w:rPr>
          <w:rFonts w:ascii="Arial" w:hAnsi="Arial" w:cs="Arial"/>
          <w:bCs/>
          <w:sz w:val="24"/>
          <w:szCs w:val="24"/>
        </w:rPr>
        <w:t>racającymi do bibliotek</w:t>
      </w:r>
      <w:r>
        <w:rPr>
          <w:rFonts w:ascii="Arial" w:hAnsi="Arial" w:cs="Arial"/>
          <w:bCs/>
          <w:sz w:val="24"/>
          <w:szCs w:val="24"/>
        </w:rPr>
        <w:t>.</w:t>
      </w:r>
      <w:r w:rsidR="00E34C4E" w:rsidRPr="00641C35">
        <w:rPr>
          <w:rFonts w:ascii="Arial" w:hAnsi="Arial" w:cs="Arial"/>
          <w:bCs/>
          <w:sz w:val="24"/>
          <w:szCs w:val="24"/>
        </w:rPr>
        <w:t xml:space="preserve"> </w:t>
      </w:r>
    </w:p>
    <w:p w:rsidR="00E34C4E" w:rsidRPr="00E34C4E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E34C4E">
        <w:rPr>
          <w:rFonts w:ascii="Arial" w:hAnsi="Arial" w:cs="Arial"/>
          <w:b/>
          <w:bCs/>
          <w:sz w:val="24"/>
          <w:szCs w:val="24"/>
        </w:rPr>
        <w:t xml:space="preserve">Zapewnienie bezpieczeństwa pracownikom/obsłudze </w:t>
      </w:r>
      <w:r w:rsidR="00641C35">
        <w:rPr>
          <w:rFonts w:ascii="Arial" w:hAnsi="Arial" w:cs="Arial"/>
          <w:b/>
          <w:bCs/>
          <w:sz w:val="24"/>
          <w:szCs w:val="24"/>
        </w:rPr>
        <w:t xml:space="preserve">zapewnienie bezpieczeństwa </w:t>
      </w:r>
      <w:r w:rsidR="0023511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641C35">
        <w:rPr>
          <w:rFonts w:ascii="Arial" w:hAnsi="Arial" w:cs="Arial"/>
          <w:b/>
          <w:bCs/>
          <w:sz w:val="24"/>
          <w:szCs w:val="24"/>
        </w:rPr>
        <w:t>w pomieszczeniu.</w:t>
      </w:r>
    </w:p>
    <w:p w:rsidR="00641C35" w:rsidRPr="00E34C4E" w:rsidRDefault="00641C35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Pr="00641C35" w:rsidRDefault="00D818F0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Utrzymujemy wymagany dystans przestrzenny</w:t>
      </w:r>
      <w:r w:rsidR="00E34C4E" w:rsidRPr="00641C35">
        <w:rPr>
          <w:rFonts w:ascii="Arial" w:hAnsi="Arial" w:cs="Arial"/>
          <w:bCs/>
          <w:sz w:val="24"/>
          <w:szCs w:val="24"/>
        </w:rPr>
        <w:t xml:space="preserve"> między pracownikami </w:t>
      </w:r>
      <w:r>
        <w:rPr>
          <w:rFonts w:ascii="Arial" w:hAnsi="Arial" w:cs="Arial"/>
          <w:bCs/>
          <w:sz w:val="24"/>
          <w:szCs w:val="24"/>
        </w:rPr>
        <w:t xml:space="preserve">i użytkownikami </w:t>
      </w:r>
      <w:r w:rsidR="00E34C4E" w:rsidRPr="00641C35">
        <w:rPr>
          <w:rFonts w:ascii="Arial" w:hAnsi="Arial" w:cs="Arial"/>
          <w:bCs/>
          <w:sz w:val="24"/>
          <w:szCs w:val="24"/>
        </w:rPr>
        <w:t xml:space="preserve">(minimum 1,5 m). </w:t>
      </w:r>
      <w:r w:rsidR="0023511E">
        <w:rPr>
          <w:rFonts w:ascii="Arial" w:hAnsi="Arial" w:cs="Arial"/>
          <w:bCs/>
          <w:sz w:val="24"/>
          <w:szCs w:val="24"/>
        </w:rPr>
        <w:t xml:space="preserve"> Przy czym do pomieszczenia b</w:t>
      </w:r>
      <w:r>
        <w:rPr>
          <w:rFonts w:ascii="Arial" w:hAnsi="Arial" w:cs="Arial"/>
          <w:bCs/>
          <w:sz w:val="24"/>
          <w:szCs w:val="24"/>
        </w:rPr>
        <w:t>iblioteki może wejść jedna osoba</w:t>
      </w:r>
      <w:r w:rsidR="0023511E">
        <w:rPr>
          <w:rFonts w:ascii="Arial" w:hAnsi="Arial" w:cs="Arial"/>
          <w:bCs/>
          <w:sz w:val="24"/>
          <w:szCs w:val="24"/>
        </w:rPr>
        <w:t xml:space="preserve">. </w:t>
      </w:r>
    </w:p>
    <w:p w:rsidR="00E34C4E" w:rsidRPr="00641C35" w:rsidRDefault="00D818F0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Zapewniamy sprzątaczkom</w:t>
      </w:r>
      <w:r w:rsidR="00E34C4E" w:rsidRPr="00641C35">
        <w:rPr>
          <w:rFonts w:ascii="Arial" w:hAnsi="Arial" w:cs="Arial"/>
          <w:bCs/>
          <w:sz w:val="24"/>
          <w:szCs w:val="24"/>
        </w:rPr>
        <w:t xml:space="preserve"> oraz pracownikom mającym kontakt z użytkownikami dostępu do środków ochrony indywidualnej (maseczki ochronne, rękawice jednorazowe) i preparatów do dezynfekcji rąk. </w:t>
      </w:r>
    </w:p>
    <w:p w:rsidR="00116562" w:rsidRPr="0023511E" w:rsidRDefault="00D818F0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Wietrzymy</w:t>
      </w:r>
      <w:r w:rsidR="00E34C4E" w:rsidRPr="00641C35">
        <w:rPr>
          <w:rFonts w:ascii="Arial" w:hAnsi="Arial" w:cs="Arial"/>
          <w:bCs/>
          <w:sz w:val="24"/>
          <w:szCs w:val="24"/>
        </w:rPr>
        <w:t xml:space="preserve">  pomieszczenia. </w:t>
      </w:r>
    </w:p>
    <w:p w:rsidR="00E34C4E" w:rsidRPr="00641C35" w:rsidRDefault="00D818F0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Ograniczamy do niezbędnego minimum spotkania,  które</w:t>
      </w:r>
      <w:r w:rsidR="00E34C4E" w:rsidRPr="0023511E">
        <w:rPr>
          <w:rFonts w:ascii="Arial" w:hAnsi="Arial" w:cs="Arial"/>
          <w:bCs/>
          <w:sz w:val="24"/>
          <w:szCs w:val="24"/>
        </w:rPr>
        <w:t xml:space="preserve"> powinny być przeprowadzane przy otwartych oknach,</w:t>
      </w:r>
      <w:r>
        <w:rPr>
          <w:rFonts w:ascii="Arial" w:hAnsi="Arial" w:cs="Arial"/>
          <w:bCs/>
          <w:sz w:val="24"/>
          <w:szCs w:val="24"/>
        </w:rPr>
        <w:t xml:space="preserve"> z zachowaniem  rekomendowanych </w:t>
      </w:r>
      <w:r w:rsidR="00E34C4E" w:rsidRPr="00641C35">
        <w:rPr>
          <w:rFonts w:ascii="Arial" w:hAnsi="Arial" w:cs="Arial"/>
          <w:bCs/>
          <w:sz w:val="24"/>
          <w:szCs w:val="24"/>
        </w:rPr>
        <w:t xml:space="preserve">przez służby sanitarne odległości pomiędzy osobami (minimum 2 m); preferowany kontakt telefoniczny oraz mailowy. </w:t>
      </w:r>
    </w:p>
    <w:p w:rsidR="00E34C4E" w:rsidRPr="00641C35" w:rsidRDefault="00D818F0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E34C4E" w:rsidRPr="00641C35">
        <w:rPr>
          <w:rFonts w:ascii="Arial" w:hAnsi="Arial" w:cs="Arial"/>
          <w:bCs/>
          <w:sz w:val="24"/>
          <w:szCs w:val="24"/>
        </w:rPr>
        <w:t xml:space="preserve">. Wytyczne dla pracowników: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Przed rozpoczęciem pracy, tuż po przyjściu do pracy obowiązkowo należy umyć ręce wodą z mydłem.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lastRenderedPageBreak/>
        <w:t xml:space="preserve">Nosić osłonę nosa i ust, ewentualnie przyłbicę oraz rękawice ochronne podczas wykonywania obowiązków.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Zachować bezpieczną odległość od rozmówcy i współpracowników (rekomendowane są 2 metry).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Regularnie często i dokładnie myć ręce wodą z mydłem zgodnie z instrukcją znajdującą się przy umywalce i dezynfekować osuszone dłonie środkiem na bazie alkoholu (min. 60%).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Podczas kaszlu i kichania zakryć usta i nos zgiętym łokciem lub chusteczką – jak najszybciej wyrzucić chusteczkę do zamkniętego kosza i umyć ręce.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Starać się nie dotykać dłońmi okolic twarzy, zwłaszcza ust, nosa i oczu.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Dołożyć wszelkich starań, aby stanowiska pracy były czyste i higieniczne, szczególnie po zakończonym dniu pracy. Należy pamiętać o dezynfekcji powierzchni dotykowych, jak słuchawka telefonu, klawiatura i myszka, włączniki świateł czy biurka. </w:t>
      </w:r>
    </w:p>
    <w:p w:rsidR="00E34C4E" w:rsidRPr="00641C35" w:rsidRDefault="00E34C4E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 xml:space="preserve">Regularnie (kilka razy w ciągu dnia) czyścić powierzchnie wspólne, z którymi stykają się użytkownicy, np. klamki drzwi wejściowych, poręcze, blaty, oparcia krzeseł.  </w:t>
      </w:r>
    </w:p>
    <w:p w:rsidR="00E34C4E" w:rsidRPr="00641C35" w:rsidRDefault="00641C35" w:rsidP="00E34C4E">
      <w:pPr>
        <w:tabs>
          <w:tab w:val="left" w:pos="1545"/>
        </w:tabs>
        <w:jc w:val="both"/>
        <w:rPr>
          <w:rFonts w:ascii="Arial" w:hAnsi="Arial" w:cs="Arial"/>
          <w:bCs/>
          <w:sz w:val="24"/>
          <w:szCs w:val="24"/>
        </w:rPr>
      </w:pPr>
      <w:r w:rsidRPr="00641C35">
        <w:rPr>
          <w:rFonts w:ascii="Arial" w:hAnsi="Arial" w:cs="Arial"/>
          <w:bCs/>
          <w:sz w:val="24"/>
          <w:szCs w:val="24"/>
        </w:rPr>
        <w:t>N</w:t>
      </w:r>
      <w:r w:rsidR="00E34C4E" w:rsidRPr="00641C35">
        <w:rPr>
          <w:rFonts w:ascii="Arial" w:hAnsi="Arial" w:cs="Arial"/>
          <w:bCs/>
          <w:sz w:val="24"/>
          <w:szCs w:val="24"/>
        </w:rPr>
        <w:t>a wypadek wystąpienia sytuacji podejrzenia zakaż</w:t>
      </w:r>
      <w:r w:rsidRPr="00641C35">
        <w:rPr>
          <w:rFonts w:ascii="Arial" w:hAnsi="Arial" w:cs="Arial"/>
          <w:bCs/>
          <w:sz w:val="24"/>
          <w:szCs w:val="24"/>
        </w:rPr>
        <w:t xml:space="preserve">enia postępujemy zgodnie z procedurą ogólną. </w:t>
      </w:r>
    </w:p>
    <w:p w:rsidR="00641C35" w:rsidRDefault="00641C35" w:rsidP="00641C35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641C35">
        <w:rPr>
          <w:rFonts w:ascii="Arial" w:hAnsi="Arial" w:cs="Arial"/>
          <w:b/>
          <w:bCs/>
          <w:sz w:val="24"/>
          <w:szCs w:val="24"/>
        </w:rPr>
        <w:t xml:space="preserve"> Zalecenia postępowania ze zbiorami bibliotecznymi powracającymi do bibliotek. </w:t>
      </w:r>
    </w:p>
    <w:p w:rsidR="000A504D" w:rsidRPr="00641C35" w:rsidRDefault="000A504D" w:rsidP="00641C35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Zbiory, które uczniowie i pracownicy oddają do szkoły należy przechowywać </w:t>
      </w:r>
      <w:r w:rsidR="0023511E">
        <w:rPr>
          <w:rFonts w:ascii="Arial" w:hAnsi="Arial" w:cs="Arial"/>
          <w:b/>
          <w:bCs/>
          <w:sz w:val="24"/>
          <w:szCs w:val="24"/>
        </w:rPr>
        <w:t>w 2 dniowej kwarantannie zanim zostanie wydany innej osobie</w:t>
      </w:r>
      <w:r w:rsidR="00D818F0">
        <w:rPr>
          <w:rFonts w:ascii="Arial" w:hAnsi="Arial" w:cs="Arial"/>
          <w:b/>
          <w:bCs/>
          <w:sz w:val="24"/>
          <w:szCs w:val="24"/>
        </w:rPr>
        <w:t>.</w:t>
      </w:r>
    </w:p>
    <w:p w:rsidR="00641C35" w:rsidRDefault="00641C35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Pr="00E34C4E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Pr="00E34C4E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Default="00E34C4E" w:rsidP="00641C35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Default="00E34C4E" w:rsidP="00E34C4E">
      <w:pPr>
        <w:tabs>
          <w:tab w:val="left" w:pos="15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E34C4E" w:rsidRPr="006C4CA4" w:rsidRDefault="00E34C4E" w:rsidP="00E34C4E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D818F0" w:rsidRPr="006C4CA4" w:rsidRDefault="00AB4BA4" w:rsidP="00D818F0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180630" w:rsidRPr="006C4CA4" w:rsidRDefault="00180630" w:rsidP="006C4CA4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sectPr w:rsidR="00180630" w:rsidRPr="006C4CA4" w:rsidSect="003A1D6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F4" w:rsidRDefault="003220F4" w:rsidP="003A1D62">
      <w:pPr>
        <w:spacing w:after="0" w:line="240" w:lineRule="auto"/>
      </w:pPr>
      <w:r>
        <w:separator/>
      </w:r>
    </w:p>
  </w:endnote>
  <w:endnote w:type="continuationSeparator" w:id="0">
    <w:p w:rsidR="003220F4" w:rsidRDefault="003220F4" w:rsidP="003A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112111"/>
      <w:docPartObj>
        <w:docPartGallery w:val="Page Numbers (Bottom of Page)"/>
        <w:docPartUnique/>
      </w:docPartObj>
    </w:sdtPr>
    <w:sdtEndPr/>
    <w:sdtContent>
      <w:p w:rsidR="0025062C" w:rsidRDefault="00250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8F0">
          <w:rPr>
            <w:noProof/>
          </w:rPr>
          <w:t>2</w:t>
        </w:r>
        <w:r>
          <w:fldChar w:fldCharType="end"/>
        </w:r>
      </w:p>
    </w:sdtContent>
  </w:sdt>
  <w:p w:rsidR="003A1D62" w:rsidRDefault="003A1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F4" w:rsidRDefault="003220F4" w:rsidP="003A1D62">
      <w:pPr>
        <w:spacing w:after="0" w:line="240" w:lineRule="auto"/>
      </w:pPr>
      <w:r>
        <w:separator/>
      </w:r>
    </w:p>
  </w:footnote>
  <w:footnote w:type="continuationSeparator" w:id="0">
    <w:p w:rsidR="003220F4" w:rsidRDefault="003220F4" w:rsidP="003A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62" w:rsidRPr="003A1D62" w:rsidRDefault="003A1D62">
    <w:pPr>
      <w:pStyle w:val="Nagwek"/>
      <w:rPr>
        <w:i/>
      </w:rPr>
    </w:pPr>
    <w:r w:rsidRPr="003A1D62">
      <w:rPr>
        <w:i/>
      </w:rPr>
      <w:t>Procedury</w:t>
    </w:r>
    <w:r>
      <w:rPr>
        <w:i/>
      </w:rPr>
      <w:t xml:space="preserve"> wewnętrzne  </w:t>
    </w:r>
    <w:r w:rsidRPr="003A1D62">
      <w:rPr>
        <w:i/>
      </w:rPr>
      <w:t xml:space="preserve"> w czasie epidemii COVID – 19 Zespół Szkół nr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62"/>
    <w:rsid w:val="00002938"/>
    <w:rsid w:val="000A504D"/>
    <w:rsid w:val="00116562"/>
    <w:rsid w:val="00180630"/>
    <w:rsid w:val="0023511E"/>
    <w:rsid w:val="0025062C"/>
    <w:rsid w:val="003220F4"/>
    <w:rsid w:val="00364B5B"/>
    <w:rsid w:val="003A1D62"/>
    <w:rsid w:val="003C2D99"/>
    <w:rsid w:val="004D155B"/>
    <w:rsid w:val="005E0D88"/>
    <w:rsid w:val="00641C35"/>
    <w:rsid w:val="006C4CA4"/>
    <w:rsid w:val="00950197"/>
    <w:rsid w:val="009C4AA6"/>
    <w:rsid w:val="00AB4BA4"/>
    <w:rsid w:val="00BA327F"/>
    <w:rsid w:val="00D818F0"/>
    <w:rsid w:val="00E34C4E"/>
    <w:rsid w:val="00F0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D62"/>
  </w:style>
  <w:style w:type="paragraph" w:styleId="Stopka">
    <w:name w:val="footer"/>
    <w:basedOn w:val="Normalny"/>
    <w:link w:val="Stopka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D62"/>
  </w:style>
  <w:style w:type="paragraph" w:styleId="Tekstdymka">
    <w:name w:val="Balloon Text"/>
    <w:basedOn w:val="Normalny"/>
    <w:link w:val="TekstdymkaZnak"/>
    <w:uiPriority w:val="99"/>
    <w:semiHidden/>
    <w:unhideWhenUsed/>
    <w:rsid w:val="009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D62"/>
  </w:style>
  <w:style w:type="paragraph" w:styleId="Stopka">
    <w:name w:val="footer"/>
    <w:basedOn w:val="Normalny"/>
    <w:link w:val="Stopka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D62"/>
  </w:style>
  <w:style w:type="paragraph" w:styleId="Tekstdymka">
    <w:name w:val="Balloon Text"/>
    <w:basedOn w:val="Normalny"/>
    <w:link w:val="TekstdymkaZnak"/>
    <w:uiPriority w:val="99"/>
    <w:semiHidden/>
    <w:unhideWhenUsed/>
    <w:rsid w:val="009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kskluzywny">
  <a:themeElements>
    <a:clrScheme name="Ekskluzywn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Czarny krawat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kskluzywn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4AFB-1E06-4E48-A75C-1DFC725B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11</cp:revision>
  <dcterms:created xsi:type="dcterms:W3CDTF">2020-08-19T09:31:00Z</dcterms:created>
  <dcterms:modified xsi:type="dcterms:W3CDTF">2020-08-27T07:54:00Z</dcterms:modified>
</cp:coreProperties>
</file>